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12" w:rsidRPr="00D67F14" w:rsidRDefault="00182E12" w:rsidP="0018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82E12" w:rsidRPr="00D67F14" w:rsidRDefault="00182E12" w:rsidP="0018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«Шуйский детский сад»</w:t>
      </w:r>
    </w:p>
    <w:p w:rsidR="00182E12" w:rsidRPr="00D67F14" w:rsidRDefault="00182E12" w:rsidP="0018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Default="00182E12" w:rsidP="00182E1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182E12">
        <w:rPr>
          <w:rStyle w:val="c17"/>
          <w:b/>
          <w:bCs/>
          <w:color w:val="000000"/>
          <w:sz w:val="28"/>
          <w:szCs w:val="28"/>
        </w:rPr>
        <w:t>«Нарушения речи у дошкольников»</w:t>
      </w:r>
    </w:p>
    <w:p w:rsidR="007A2003" w:rsidRPr="00182E12" w:rsidRDefault="007A2003" w:rsidP="00182E1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Консультация для педагогов</w:t>
      </w: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12" w:rsidRPr="00D67F14" w:rsidRDefault="00182E12" w:rsidP="00182E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Автор: учитель-логопед: </w:t>
      </w:r>
    </w:p>
    <w:p w:rsidR="00182E12" w:rsidRPr="00D67F14" w:rsidRDefault="00182E12" w:rsidP="00182E12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>Кукушкина М.Н.</w:t>
      </w:r>
    </w:p>
    <w:p w:rsidR="00182E12" w:rsidRPr="00D67F14" w:rsidRDefault="00182E12" w:rsidP="00182E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2003" w:rsidRPr="00D67F14" w:rsidRDefault="007A2003" w:rsidP="00182E12">
      <w:pPr>
        <w:rPr>
          <w:rFonts w:ascii="Times New Roman" w:hAnsi="Times New Roman" w:cs="Times New Roman"/>
          <w:sz w:val="28"/>
          <w:szCs w:val="28"/>
        </w:rPr>
      </w:pPr>
    </w:p>
    <w:p w:rsidR="00182E12" w:rsidRPr="00D67F14" w:rsidRDefault="00182E12" w:rsidP="00182E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E12" w:rsidRDefault="00182E12" w:rsidP="0018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с. Шуйское </w:t>
      </w: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92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82E12" w:rsidRDefault="00182E12" w:rsidP="00182E12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lastRenderedPageBreak/>
        <w:t xml:space="preserve">        </w:t>
      </w:r>
      <w:bookmarkStart w:id="0" w:name="_GoBack"/>
      <w:bookmarkEnd w:id="0"/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Цель: повышение компетентности педагогов.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Задачи: 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- повысить компетентности педагогов; </w:t>
      </w:r>
    </w:p>
    <w:p w:rsid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- познакомить воспитателей с </w:t>
      </w:r>
      <w:r>
        <w:rPr>
          <w:rStyle w:val="c0"/>
          <w:color w:val="000000"/>
          <w:sz w:val="28"/>
          <w:szCs w:val="28"/>
        </w:rPr>
        <w:t>н</w:t>
      </w:r>
      <w:r w:rsidRPr="00182E12">
        <w:rPr>
          <w:rStyle w:val="c0"/>
          <w:color w:val="000000"/>
          <w:sz w:val="28"/>
          <w:szCs w:val="28"/>
        </w:rPr>
        <w:t>арушения</w:t>
      </w:r>
      <w:r>
        <w:rPr>
          <w:rStyle w:val="c0"/>
          <w:color w:val="000000"/>
          <w:sz w:val="28"/>
          <w:szCs w:val="28"/>
        </w:rPr>
        <w:t>ми</w:t>
      </w:r>
      <w:r w:rsidRPr="00182E12">
        <w:rPr>
          <w:rStyle w:val="c0"/>
          <w:color w:val="000000"/>
          <w:sz w:val="28"/>
          <w:szCs w:val="28"/>
        </w:rPr>
        <w:t xml:space="preserve"> речи у дошкольников</w:t>
      </w:r>
      <w:r>
        <w:rPr>
          <w:rStyle w:val="c0"/>
          <w:color w:val="000000"/>
          <w:sz w:val="28"/>
          <w:szCs w:val="28"/>
        </w:rPr>
        <w:t>.</w:t>
      </w:r>
    </w:p>
    <w:p w:rsid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Помощь детям с речевыми нарушениями оказывается в различных учреждениях. Комплектование в учреждения проводится в зависимости от заключения (диагноза). </w:t>
      </w:r>
      <w:proofErr w:type="gramStart"/>
      <w:r w:rsidRPr="00182E12">
        <w:rPr>
          <w:rStyle w:val="c0"/>
          <w:color w:val="000000"/>
          <w:sz w:val="28"/>
          <w:szCs w:val="28"/>
        </w:rPr>
        <w:t xml:space="preserve">Ребенку с речевой патологией могут быть поставлены следующие заключения (диагнозы): общее недоразвитие речи (ОНР, фонетико-фонематическое недоразвитие речи (ФФН, </w:t>
      </w:r>
      <w:proofErr w:type="spellStart"/>
      <w:r w:rsidRPr="00182E12">
        <w:rPr>
          <w:rStyle w:val="c0"/>
          <w:color w:val="000000"/>
          <w:sz w:val="28"/>
          <w:szCs w:val="28"/>
        </w:rPr>
        <w:t>дислалия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, дизартрия, алалия, </w:t>
      </w:r>
      <w:proofErr w:type="spellStart"/>
      <w:r w:rsidRPr="00182E12">
        <w:rPr>
          <w:rStyle w:val="c0"/>
          <w:color w:val="000000"/>
          <w:sz w:val="28"/>
          <w:szCs w:val="28"/>
        </w:rPr>
        <w:t>ринолалия</w:t>
      </w:r>
      <w:proofErr w:type="spellEnd"/>
      <w:r w:rsidRPr="00182E12">
        <w:rPr>
          <w:rStyle w:val="c0"/>
          <w:color w:val="000000"/>
          <w:sz w:val="28"/>
          <w:szCs w:val="28"/>
        </w:rPr>
        <w:t>, заикание, задержка речевого развития (ЗРР).</w:t>
      </w:r>
      <w:proofErr w:type="gramEnd"/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      Прежде чем перейти к организации работы с детьми в условиях логопедического пункта ДОУ следует разобраться, что означает каждое заключение.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     Общее недоразвитие речи (ОНР) - это сложные речевые расстройства, при которых у детей нарушено формирование всех компонентов речи, касающихся и звуковой, и смысловой сторон, при нормальном слухе и интеллекте.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      Речевая недостаточность при ОНР неоднородна: от полного отсутствия речи до развернутой фразовой речи с элементами фонетико-фонематического и лексико-грамматического недоразвития. Принято выделять четыре уровня речевого развития при ОНР.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      Фонетико-фонематическое недоразвитие речи (ФФН) - это нарушение процессов формирования произносительной стороны родного языка у детей с различными речевыми расстройствами, связанными с дефектами восприятия и произношения звуков.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     К этой категории относятся дети с нормальным слухом и сохранным интеллектом.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Специалисты выделяют несколько групп детей с данным диагнозом: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• дети, у которых возникают затруднения только в различении нарушенных в произношении звуков;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• дети, у которых нарушено различение большого количества звуков из разных фонетических групп;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• дети с глубоким фонематическим недоразвитием, которые вообще не различают отношения между звуковыми элементами, не способны выделить звуки из состава слова и определить их последовательность.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Речь ребенка с ФФН характеризуется множественными пропусками, искажениями и заменами звуков. Иногда ребенок может неправильно произносить 15-20 звуков.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Нарушение воспроизведения звуков у ребенка с такой патологией связано с недостаточным различением как тех звуков, произношение которых нарушено, так и тех, которые произносятся правильно, но относятся к разным фонетическим группам. Наряду с этим у ребенка отмечаются ошибки </w:t>
      </w:r>
      <w:r w:rsidRPr="00182E12">
        <w:rPr>
          <w:rStyle w:val="c0"/>
          <w:color w:val="000000"/>
          <w:sz w:val="28"/>
          <w:szCs w:val="28"/>
        </w:rPr>
        <w:lastRenderedPageBreak/>
        <w:t>в слоговой структуре («пуговица</w:t>
      </w:r>
      <w:proofErr w:type="gramStart"/>
      <w:r w:rsidRPr="00182E12">
        <w:rPr>
          <w:rStyle w:val="c0"/>
          <w:color w:val="000000"/>
          <w:sz w:val="28"/>
          <w:szCs w:val="28"/>
        </w:rPr>
        <w:t>»-</w:t>
      </w:r>
      <w:proofErr w:type="gramEnd"/>
      <w:r w:rsidRPr="00182E12">
        <w:rPr>
          <w:rStyle w:val="c0"/>
          <w:color w:val="000000"/>
          <w:sz w:val="28"/>
          <w:szCs w:val="28"/>
        </w:rPr>
        <w:t>«</w:t>
      </w:r>
      <w:proofErr w:type="spellStart"/>
      <w:r w:rsidRPr="00182E12">
        <w:rPr>
          <w:rStyle w:val="c0"/>
          <w:color w:val="000000"/>
          <w:sz w:val="28"/>
          <w:szCs w:val="28"/>
        </w:rPr>
        <w:t>пувица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», «сковорода» -«кода») и </w:t>
      </w:r>
      <w:proofErr w:type="spellStart"/>
      <w:r w:rsidRPr="00182E12">
        <w:rPr>
          <w:rStyle w:val="c0"/>
          <w:color w:val="000000"/>
          <w:sz w:val="28"/>
          <w:szCs w:val="28"/>
        </w:rPr>
        <w:t>звуконаполняемости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 слов («книга» - «</w:t>
      </w:r>
      <w:proofErr w:type="spellStart"/>
      <w:r w:rsidRPr="00182E12">
        <w:rPr>
          <w:rStyle w:val="c0"/>
          <w:color w:val="000000"/>
          <w:sz w:val="28"/>
          <w:szCs w:val="28"/>
        </w:rPr>
        <w:t>нига</w:t>
      </w:r>
      <w:proofErr w:type="spellEnd"/>
      <w:r w:rsidRPr="00182E12">
        <w:rPr>
          <w:rStyle w:val="c0"/>
          <w:color w:val="000000"/>
          <w:sz w:val="28"/>
          <w:szCs w:val="28"/>
        </w:rPr>
        <w:t>», «мост»-«мот»).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       </w:t>
      </w:r>
      <w:proofErr w:type="spellStart"/>
      <w:r w:rsidRPr="00182E12">
        <w:rPr>
          <w:rStyle w:val="c0"/>
          <w:color w:val="000000"/>
          <w:sz w:val="28"/>
          <w:szCs w:val="28"/>
        </w:rPr>
        <w:t>Дислалия</w:t>
      </w:r>
      <w:proofErr w:type="spellEnd"/>
      <w:r w:rsidRPr="00182E12">
        <w:rPr>
          <w:rStyle w:val="c0"/>
          <w:color w:val="000000"/>
          <w:sz w:val="28"/>
          <w:szCs w:val="28"/>
        </w:rPr>
        <w:t>, ФНР – нарушение звукопроизношения в результате нарушения прикуса, неправильно сформировавшихся артикуляционных движений, укороченной подъязычной уздечки.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В возрасте 1-3,5 лет может быть поставлен диагноз </w:t>
      </w:r>
      <w:proofErr w:type="gramStart"/>
      <w:r w:rsidRPr="00182E12">
        <w:rPr>
          <w:rStyle w:val="c0"/>
          <w:color w:val="000000"/>
          <w:sz w:val="28"/>
          <w:szCs w:val="28"/>
        </w:rPr>
        <w:t>физиологическая</w:t>
      </w:r>
      <w:proofErr w:type="gramEnd"/>
      <w:r w:rsidRPr="00182E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182E12">
        <w:rPr>
          <w:rStyle w:val="c0"/>
          <w:color w:val="000000"/>
          <w:sz w:val="28"/>
          <w:szCs w:val="28"/>
        </w:rPr>
        <w:t>дислалия</w:t>
      </w:r>
      <w:proofErr w:type="spellEnd"/>
      <w:r w:rsidRPr="00182E12">
        <w:rPr>
          <w:rStyle w:val="c0"/>
          <w:color w:val="000000"/>
          <w:sz w:val="28"/>
          <w:szCs w:val="28"/>
        </w:rPr>
        <w:t>. Это возрастное искажение звукопроизношения, по мере формирования речевого аппарата звуки речи будут произноситься правильно.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Дизартрия возникает в результате органического поражения центральной нервной системы, головного мозга во внутриутробном или раннем периоде развития ребенка и проявляется в нарушении произносительной стороны речи, обусловленном повреждением </w:t>
      </w:r>
      <w:proofErr w:type="spellStart"/>
      <w:r w:rsidRPr="00182E12">
        <w:rPr>
          <w:rStyle w:val="c0"/>
          <w:color w:val="000000"/>
          <w:sz w:val="28"/>
          <w:szCs w:val="28"/>
        </w:rPr>
        <w:t>речедвигательных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 механизмов центральной нервной системы.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Основными клиническими признаками дизартрии являются нарушение мышечного тонуса в речевой мускулатуре, ограниченная возможность произвольных артикуляционных движений из-за парезов или параличей, нарушение голосообразования и дыхания. </w:t>
      </w:r>
      <w:proofErr w:type="gramStart"/>
      <w:r w:rsidRPr="00182E12">
        <w:rPr>
          <w:rStyle w:val="c0"/>
          <w:color w:val="000000"/>
          <w:sz w:val="28"/>
          <w:szCs w:val="28"/>
        </w:rPr>
        <w:t xml:space="preserve">Основными показателями при диагностике дизартрии по степени поражения являются мимика, дыхание, голосообразование, рефлекторные движения языка, произвольные движения языком и губами, гиперкинезы (насильственные движения, </w:t>
      </w:r>
      <w:proofErr w:type="spellStart"/>
      <w:r w:rsidRPr="00182E12">
        <w:rPr>
          <w:rStyle w:val="c0"/>
          <w:color w:val="000000"/>
          <w:sz w:val="28"/>
          <w:szCs w:val="28"/>
        </w:rPr>
        <w:t>синкинезии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 (сопутствующие движения, звукопроизношение.</w:t>
      </w:r>
      <w:proofErr w:type="gramEnd"/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Речевое развитие детей с дизартрией протекает своеобразно. Дети-</w:t>
      </w:r>
      <w:proofErr w:type="spellStart"/>
      <w:r w:rsidRPr="00182E12">
        <w:rPr>
          <w:rStyle w:val="c0"/>
          <w:color w:val="000000"/>
          <w:sz w:val="28"/>
          <w:szCs w:val="28"/>
        </w:rPr>
        <w:t>дизартрики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 поздно начинают говорить, поэтому они имеют ограниченный речевой опыт. Грубые нарушения звукопроизношения приводят к недостаточному накоплению активного словаря и отклонениям в формировании и развитии грамматического строя речи.      Активный и пассивный словарный запас этих детей значительно различаются по объему. Пассивный словарь шире активного, но из-за трудностей произношения дети не могут использовать в активной речи многие известные им слова. </w:t>
      </w:r>
      <w:proofErr w:type="gramStart"/>
      <w:r w:rsidRPr="00182E12">
        <w:rPr>
          <w:rStyle w:val="c0"/>
          <w:color w:val="000000"/>
          <w:sz w:val="28"/>
          <w:szCs w:val="28"/>
        </w:rPr>
        <w:t xml:space="preserve">В грамматическом строе речи </w:t>
      </w:r>
      <w:proofErr w:type="spellStart"/>
      <w:r w:rsidRPr="00182E12">
        <w:rPr>
          <w:rStyle w:val="c0"/>
          <w:color w:val="000000"/>
          <w:sz w:val="28"/>
          <w:szCs w:val="28"/>
        </w:rPr>
        <w:t>дизартриков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 можно выделить такую специфическую ошибку, как пропуск предлогов («</w:t>
      </w:r>
      <w:proofErr w:type="spellStart"/>
      <w:r w:rsidRPr="00182E12">
        <w:rPr>
          <w:rStyle w:val="c0"/>
          <w:color w:val="000000"/>
          <w:sz w:val="28"/>
          <w:szCs w:val="28"/>
        </w:rPr>
        <w:t>кига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182E12">
        <w:rPr>
          <w:rStyle w:val="c0"/>
          <w:color w:val="000000"/>
          <w:sz w:val="28"/>
          <w:szCs w:val="28"/>
        </w:rPr>
        <w:t>езыт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 тое» — «книга лежит на столе», что также связано с трудностями произношения многих звуков.</w:t>
      </w:r>
      <w:proofErr w:type="gramEnd"/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      Заикание - нарушение темпо-ритмической организации речи, обусловленное судорожным состоянием мышц речевого аппарата. Судороги являются основным внешним симптомом заикания.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     Механизмы возникновения заикания неоднородны. В одних случаях оно связано с особенностями нервных процессов в коре головного мозга, расстройства темпа речевых движений (голоса, дыхания и артикуляции). В других случаях заикание является результатом зафиксированного рефлекса неправильной речи, возникшего вследствие различных речевых затруднений. Возможно возникновение заикания вследствие дисгармоничного развития личности. Но в любом случае необходимо учитывать нарушения физиологического и психологического характера, составляющие единство.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lastRenderedPageBreak/>
        <w:t>     Задержка развития речи (ЗРР) характеризуется более медленными по сравнению с нормой темпами усвоения родного языка. Причем отставание равномерно в формировании всех компонентов языка.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Причины задержки речевого развития разнообразны: проблемы в развитии слухового, зрительного и тактильного восприятия; интеллектуальная недостаточность, наследственный тип позднего развития речи. Среди возможных причин следует также отметить соматическую </w:t>
      </w:r>
      <w:proofErr w:type="spellStart"/>
      <w:r w:rsidRPr="00182E12">
        <w:rPr>
          <w:rStyle w:val="c0"/>
          <w:color w:val="000000"/>
          <w:sz w:val="28"/>
          <w:szCs w:val="28"/>
        </w:rPr>
        <w:t>ослабленность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, болезненность ребенка, из-за которой задерживается формирование всех психических функций; социальные факторы, а именно отсутствие адекватных условий для развития речи малыша. В условиях </w:t>
      </w:r>
      <w:proofErr w:type="spellStart"/>
      <w:r w:rsidRPr="00182E12">
        <w:rPr>
          <w:rStyle w:val="c0"/>
          <w:color w:val="000000"/>
          <w:sz w:val="28"/>
          <w:szCs w:val="28"/>
        </w:rPr>
        <w:t>гиперопеки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 речевая функция часто остается невостребованной, так как окружающие понимают ребенка без слов и предупреждают все его желания. Возможна первичная задержка развития речи в тех случаях, когда родители постоянно сопровождают свои обращения к ребенку жестами и действиями, и малыш привыкает реагировать не на слова, а на жесты. Крайне вредно пребывание ребенка в избыточно информированной речевой среде, когда он слышит речь взрослых, общающихся между собой, а также радио, телевидение и привыкает не вслушиваться в речь и не придавать значения слову.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182E12">
        <w:rPr>
          <w:rStyle w:val="c0"/>
          <w:color w:val="000000"/>
          <w:sz w:val="28"/>
          <w:szCs w:val="28"/>
        </w:rPr>
        <w:t xml:space="preserve">В этом случае ребенок может произносить длинные бессмысленные </w:t>
      </w:r>
      <w:proofErr w:type="spellStart"/>
      <w:r w:rsidRPr="00182E12">
        <w:rPr>
          <w:rStyle w:val="c0"/>
          <w:color w:val="000000"/>
          <w:sz w:val="28"/>
          <w:szCs w:val="28"/>
        </w:rPr>
        <w:t>псевдофразы</w:t>
      </w:r>
      <w:proofErr w:type="spellEnd"/>
      <w:r w:rsidRPr="00182E12">
        <w:rPr>
          <w:rStyle w:val="c0"/>
          <w:color w:val="000000"/>
          <w:sz w:val="28"/>
          <w:szCs w:val="28"/>
        </w:rPr>
        <w:t>, имитируя полноценную речь, а развитие истинной речи будет задерживаться.</w:t>
      </w:r>
      <w:proofErr w:type="gramEnd"/>
      <w:r w:rsidRPr="00182E12">
        <w:rPr>
          <w:rStyle w:val="c0"/>
          <w:color w:val="000000"/>
          <w:sz w:val="28"/>
          <w:szCs w:val="28"/>
        </w:rPr>
        <w:t xml:space="preserve"> Как правило, в неблагополучных семьях, где у взрослых нет ни времени, ни желания общаться с детьми, речевое развитие последних также задерживается.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Работа учителя-логопеда в детском саду, не имеющем специализированных групп, направлена на исправление дефектов речи детей. Наряду с коррекционными мероприятиями учитель-логопед проводит профилактическую работу в дошкольном учреждении по предупреждению нарушений речи у детей.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На логопедические занятия отбираются дети подготовительных и старших групп, имеющие простую и сложную </w:t>
      </w:r>
      <w:proofErr w:type="spellStart"/>
      <w:r w:rsidRPr="00182E12">
        <w:rPr>
          <w:rStyle w:val="c0"/>
          <w:color w:val="000000"/>
          <w:sz w:val="28"/>
          <w:szCs w:val="28"/>
        </w:rPr>
        <w:t>дислалию</w:t>
      </w:r>
      <w:proofErr w:type="spellEnd"/>
      <w:r w:rsidRPr="00182E12">
        <w:rPr>
          <w:rStyle w:val="c0"/>
          <w:color w:val="000000"/>
          <w:sz w:val="28"/>
          <w:szCs w:val="28"/>
        </w:rPr>
        <w:t>, фонетико-фонематические нарушения.</w:t>
      </w:r>
    </w:p>
    <w:p w:rsidR="00182E12" w:rsidRPr="00182E12" w:rsidRDefault="00182E12" w:rsidP="00182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Логопедическое обследование детей в дошкольном учреждении в первую очередь проводится у детей 5 – 6-летнего возраста, дети средней группы обследуются в течение года, дети младшей группы - по представлению воспитателей или родителей (законных представителей) ребенка.</w:t>
      </w:r>
    </w:p>
    <w:p w:rsidR="00182E12" w:rsidRPr="00182E12" w:rsidRDefault="00182E12" w:rsidP="00182E1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Дети, страдающие заиканием, общим недоразвитием речи и задержкой психического развития, должны быть направлены в специальные учреждения. В случае отказа от перевода ребенка со сложной речевой патологией учитель-логопед не несет ответственности за полное устранение дефекта.</w:t>
      </w:r>
    </w:p>
    <w:p w:rsidR="00182E12" w:rsidRPr="00182E12" w:rsidRDefault="00182E12" w:rsidP="00182E1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По мере исправления недостатков речи учитель-логопед выводит детей из списка и заменяет их другими. Сроки коррекционной работы зависят от степени выраженности речевых нарушений, индивидуально-личностных особенностей детей, условий воспитания в дошкольном образовательном </w:t>
      </w:r>
      <w:r w:rsidRPr="00182E12">
        <w:rPr>
          <w:rStyle w:val="c0"/>
          <w:color w:val="000000"/>
          <w:sz w:val="28"/>
          <w:szCs w:val="28"/>
        </w:rPr>
        <w:lastRenderedPageBreak/>
        <w:t>учреждении и семье, они могут варьироваться от 2-3 месяцев до 1,5 – 2 лет и более.</w:t>
      </w:r>
    </w:p>
    <w:p w:rsidR="00182E12" w:rsidRPr="00182E12" w:rsidRDefault="00182E12" w:rsidP="00182E1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Работа по исправлению речи носит индивидуальный или подгрупповой характер, каждый ребенок должен получить индивидуальную коррекционную помощь не менее 2-3-х раз в неделю.</w:t>
      </w:r>
    </w:p>
    <w:p w:rsidR="00182E12" w:rsidRPr="00182E12" w:rsidRDefault="00182E12" w:rsidP="00182E1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>В дошкольном учреждении создаются все необходимые условия для проведения логопедических занятий, должен быть изолированный логопедический кабинет.</w:t>
      </w:r>
    </w:p>
    <w:p w:rsidR="00182E12" w:rsidRPr="00182E12" w:rsidRDefault="00182E12" w:rsidP="00182E1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82E12">
        <w:rPr>
          <w:rStyle w:val="c0"/>
          <w:color w:val="000000"/>
          <w:sz w:val="28"/>
          <w:szCs w:val="28"/>
        </w:rPr>
        <w:t xml:space="preserve">В условиях логопункта невозможно реализовать все необходимые мероприятия, а значит устранить речевое нарушение. </w:t>
      </w:r>
      <w:proofErr w:type="gramStart"/>
      <w:r w:rsidRPr="00182E12">
        <w:rPr>
          <w:rStyle w:val="c0"/>
          <w:color w:val="000000"/>
          <w:sz w:val="28"/>
          <w:szCs w:val="28"/>
        </w:rPr>
        <w:t xml:space="preserve">При этом все речевые нарушения считаются сложными, за исключением функциональной </w:t>
      </w:r>
      <w:proofErr w:type="spellStart"/>
      <w:r w:rsidRPr="00182E12">
        <w:rPr>
          <w:rStyle w:val="c0"/>
          <w:color w:val="000000"/>
          <w:sz w:val="28"/>
          <w:szCs w:val="28"/>
        </w:rPr>
        <w:t>дислалии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, поэтому на индивидуальных логопедических занятиях ФФН зачастую удается </w:t>
      </w:r>
      <w:proofErr w:type="spellStart"/>
      <w:r w:rsidRPr="00182E12">
        <w:rPr>
          <w:rStyle w:val="c0"/>
          <w:color w:val="000000"/>
          <w:sz w:val="28"/>
          <w:szCs w:val="28"/>
        </w:rPr>
        <w:t>скорригировать</w:t>
      </w:r>
      <w:proofErr w:type="spellEnd"/>
      <w:r w:rsidRPr="00182E12">
        <w:rPr>
          <w:rStyle w:val="c0"/>
          <w:color w:val="000000"/>
          <w:sz w:val="28"/>
          <w:szCs w:val="28"/>
        </w:rPr>
        <w:t xml:space="preserve"> лишь частично.</w:t>
      </w:r>
      <w:proofErr w:type="gramEnd"/>
      <w:r w:rsidRPr="00182E12">
        <w:rPr>
          <w:rStyle w:val="c0"/>
          <w:color w:val="000000"/>
          <w:sz w:val="28"/>
          <w:szCs w:val="28"/>
        </w:rPr>
        <w:t xml:space="preserve"> Все вышесказанное говорит о необходимости совместных усилий по профилактике и коррекции речевых нарушений, выработке единых целей, задач, создания системы работы.</w:t>
      </w:r>
    </w:p>
    <w:p w:rsidR="00030925" w:rsidRPr="00182E12" w:rsidRDefault="00030925" w:rsidP="00182E12">
      <w:pPr>
        <w:spacing w:after="0" w:line="240" w:lineRule="auto"/>
        <w:jc w:val="both"/>
        <w:rPr>
          <w:sz w:val="28"/>
          <w:szCs w:val="28"/>
        </w:rPr>
      </w:pPr>
    </w:p>
    <w:sectPr w:rsidR="00030925" w:rsidRPr="0018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12"/>
    <w:rsid w:val="00030925"/>
    <w:rsid w:val="00182E12"/>
    <w:rsid w:val="007A2003"/>
    <w:rsid w:val="00D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2E12"/>
  </w:style>
  <w:style w:type="paragraph" w:customStyle="1" w:styleId="c14">
    <w:name w:val="c14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2E12"/>
  </w:style>
  <w:style w:type="character" w:customStyle="1" w:styleId="c17">
    <w:name w:val="c17"/>
    <w:basedOn w:val="a0"/>
    <w:rsid w:val="00182E12"/>
  </w:style>
  <w:style w:type="paragraph" w:customStyle="1" w:styleId="c7">
    <w:name w:val="c7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2E12"/>
  </w:style>
  <w:style w:type="paragraph" w:customStyle="1" w:styleId="c14">
    <w:name w:val="c14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2E12"/>
  </w:style>
  <w:style w:type="character" w:customStyle="1" w:styleId="c17">
    <w:name w:val="c17"/>
    <w:basedOn w:val="a0"/>
    <w:rsid w:val="00182E12"/>
  </w:style>
  <w:style w:type="paragraph" w:customStyle="1" w:styleId="c7">
    <w:name w:val="c7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Быкова</cp:lastModifiedBy>
  <cp:revision>3</cp:revision>
  <dcterms:created xsi:type="dcterms:W3CDTF">2022-04-02T17:28:00Z</dcterms:created>
  <dcterms:modified xsi:type="dcterms:W3CDTF">2024-02-02T17:33:00Z</dcterms:modified>
</cp:coreProperties>
</file>