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58" w:rsidRPr="00D67F14" w:rsidRDefault="00031458" w:rsidP="0003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31458" w:rsidRPr="00D67F14" w:rsidRDefault="00031458" w:rsidP="0003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«Шуйский детский сад»</w:t>
      </w:r>
    </w:p>
    <w:p w:rsidR="00031458" w:rsidRPr="00D67F14" w:rsidRDefault="00031458" w:rsidP="0003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667696" w:rsidP="006676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Выступление для воспитателей на тему:</w:t>
      </w:r>
    </w:p>
    <w:p w:rsidR="00031458" w:rsidRDefault="00667696" w:rsidP="00031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1458" w:rsidRPr="00275EFD">
        <w:rPr>
          <w:rFonts w:ascii="Times New Roman" w:hAnsi="Times New Roman" w:cs="Times New Roman"/>
          <w:b/>
          <w:sz w:val="28"/>
          <w:szCs w:val="28"/>
        </w:rPr>
        <w:t>Развитие речи, как фактор социализации детей с ОВЗ в условиях логопедического сопровождения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31458" w:rsidRPr="00275EF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31458" w:rsidRPr="00D67F14" w:rsidRDefault="00031458" w:rsidP="0003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58" w:rsidRPr="00D67F14" w:rsidRDefault="00031458" w:rsidP="00031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031458" w:rsidRPr="00D67F14" w:rsidRDefault="00031458" w:rsidP="00031458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031458" w:rsidRPr="00D67F14" w:rsidRDefault="00031458" w:rsidP="00031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rPr>
          <w:rFonts w:ascii="Times New Roman" w:hAnsi="Times New Roman" w:cs="Times New Roman"/>
          <w:sz w:val="28"/>
          <w:szCs w:val="28"/>
        </w:rPr>
      </w:pPr>
    </w:p>
    <w:p w:rsidR="00031458" w:rsidRDefault="00031458" w:rsidP="00031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458" w:rsidRPr="00D67F14" w:rsidRDefault="00031458" w:rsidP="00031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458" w:rsidRDefault="00031458" w:rsidP="0003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31458" w:rsidRPr="00D67F14" w:rsidRDefault="00031458" w:rsidP="0003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EFD" w:rsidRDefault="00275EFD" w:rsidP="00275EFD">
      <w:pPr>
        <w:jc w:val="both"/>
        <w:rPr>
          <w:rFonts w:ascii="Times New Roman" w:hAnsi="Times New Roman" w:cs="Times New Roman"/>
          <w:sz w:val="28"/>
          <w:szCs w:val="28"/>
        </w:rPr>
      </w:pPr>
      <w:r w:rsidRPr="00275EFD">
        <w:rPr>
          <w:rFonts w:ascii="Times New Roman" w:hAnsi="Times New Roman" w:cs="Times New Roman"/>
          <w:sz w:val="28"/>
          <w:szCs w:val="28"/>
        </w:rPr>
        <w:t>Цель: повышение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2C1" w:rsidRDefault="00275EFD" w:rsidP="00275EFD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275EFD">
        <w:t xml:space="preserve"> </w:t>
      </w:r>
    </w:p>
    <w:p w:rsidR="00B622C1" w:rsidRDefault="00B622C1" w:rsidP="00275EF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275EFD">
        <w:rPr>
          <w:rFonts w:ascii="Times New Roman" w:hAnsi="Times New Roman" w:cs="Times New Roman"/>
          <w:sz w:val="28"/>
          <w:szCs w:val="28"/>
        </w:rPr>
        <w:t xml:space="preserve">повысить компетентности педагогов; </w:t>
      </w:r>
    </w:p>
    <w:p w:rsidR="00275EFD" w:rsidRPr="00275EFD" w:rsidRDefault="00B622C1" w:rsidP="00275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EFD">
        <w:rPr>
          <w:rFonts w:ascii="Times New Roman" w:hAnsi="Times New Roman" w:cs="Times New Roman"/>
          <w:sz w:val="28"/>
          <w:szCs w:val="28"/>
        </w:rPr>
        <w:t>познакомить воспитателей</w:t>
      </w:r>
      <w:r w:rsidRPr="00B622C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622C1">
        <w:rPr>
          <w:rFonts w:ascii="Times New Roman" w:hAnsi="Times New Roman" w:cs="Times New Roman"/>
          <w:sz w:val="28"/>
          <w:szCs w:val="28"/>
        </w:rPr>
        <w:t>нетрадиционны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622C1">
        <w:rPr>
          <w:rFonts w:ascii="Times New Roman" w:hAnsi="Times New Roman" w:cs="Times New Roman"/>
          <w:sz w:val="28"/>
          <w:szCs w:val="28"/>
        </w:rPr>
        <w:t xml:space="preserve"> игровы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622C1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622C1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 на логопедических занятиях. </w:t>
      </w:r>
      <w:r w:rsidRPr="00B6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86" w:rsidRPr="00E41B86" w:rsidRDefault="00E41B86" w:rsidP="00275E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С каждым годом численность детей с особыми потребностями увеличивается. Сегодня проблема социализации детей с ограниченными возможностями здоровья (ОВЗ) является наиболее  актуальной.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>Социализация, как активное приспособление к условиям социальной среды, служит основой благополучия человека в обществе. Но у детей с ОВЗ процесс социализации существенно затруднен, при этом их будущее напрямую зависит от умения трудиться от умения создать свой быт, выстроить отношения с окружающими.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>Развитие речи – одна из центральных задач всей системы коррекционной работы в ДОУ.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>Главная проблема ребёнка с ОВЗ заключается в нарушении его связи с миром, бедности контактов со сверстниками и взрослыми, в ограниченном общении с природой, а иногда недоступности коммуникативных функций в целом. Они испытывают затруднения при подборе слов, построении предложений для диалога, не умеют пользоваться выразительными средствами речи.</w:t>
      </w:r>
    </w:p>
    <w:p w:rsidR="00E41B86" w:rsidRPr="00E41B86" w:rsidRDefault="00E41B86" w:rsidP="00B62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Основная цель логопедического сопровождения - раннее выявление и преодоление отклонений в развитии детей дошкольного возраста, оказание логопедической помощи дошкольникам, имеющим трудности в усвоении образовательной программы ДОУ, обусловленные нарушениями устной речи.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>Основная задача коррекционной работы – это создание оптимальных условий для развития эмоционального, интеллектуального и речевого потенциала ребёнка.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>Необходимо формировать качественную сторону речевой деятельности в процессе общения, которая необходима для выхода в социум.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lastRenderedPageBreak/>
        <w:tab/>
        <w:t>Крайне важно создать в работе эмоционально благоприятную ситуацию, которая способствовала бы возникновению желания у ребенка активно участвовать в речевом общении. В образовательном процессе детей в игровую деятельность помогает активизировать их речевое развитие, заинтересовывает детей и раскрывает их потенциал.</w:t>
      </w:r>
    </w:p>
    <w:p w:rsidR="00E41B86" w:rsidRPr="00E41B86" w:rsidRDefault="00E41B86" w:rsidP="00B62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 xml:space="preserve">Процесс коррекции речи у детей с ОВЗ более длительный и может растянуться на годы. У многих нарушены: звукопроизношение, диалогическая и монологическая речь, восприятие, внимание, память, затруднена способность устанавливать причинно-следственные связи. Дети с трудом вступают в разговор </w:t>
      </w:r>
      <w:proofErr w:type="gramStart"/>
      <w:r w:rsidRPr="00E41B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1B86">
        <w:rPr>
          <w:rFonts w:ascii="Times New Roman" w:hAnsi="Times New Roman" w:cs="Times New Roman"/>
          <w:sz w:val="28"/>
          <w:szCs w:val="28"/>
        </w:rPr>
        <w:t xml:space="preserve"> взрослыми и сверстниками, не выражают заинтересованности в получении информации.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 xml:space="preserve">В коррекции речевых дефектов в логопедической работе использую нетрадиционные игровые приемы и методы, </w:t>
      </w:r>
      <w:proofErr w:type="spellStart"/>
      <w:r w:rsidRPr="00E41B8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41B86">
        <w:rPr>
          <w:rFonts w:ascii="Times New Roman" w:hAnsi="Times New Roman" w:cs="Times New Roman"/>
          <w:sz w:val="28"/>
          <w:szCs w:val="28"/>
        </w:rPr>
        <w:t xml:space="preserve"> технологии, с помощью которых можно добиться положите</w:t>
      </w:r>
      <w:r w:rsidR="00B622C1">
        <w:rPr>
          <w:rFonts w:ascii="Times New Roman" w:hAnsi="Times New Roman" w:cs="Times New Roman"/>
          <w:sz w:val="28"/>
          <w:szCs w:val="28"/>
        </w:rPr>
        <w:t>льных результатов у детей с ОВЗ: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1. Динамическая пауза - упражнения на развитие ориентации в пространстве и собственном теле - активизируют нервные процессы, развивает внимание, кинетическую память. Слайд 5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2. Дыхательная гимнастика - стимулирует работу мозга, регулирует нервно-психические процессы, хорошо сочетается с физкультурными минутками. Слайд 6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 xml:space="preserve">3. Элементы </w:t>
      </w:r>
      <w:proofErr w:type="spellStart"/>
      <w:r w:rsidRPr="00E41B86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E41B86">
        <w:rPr>
          <w:rFonts w:ascii="Times New Roman" w:hAnsi="Times New Roman" w:cs="Times New Roman"/>
          <w:sz w:val="28"/>
          <w:szCs w:val="28"/>
        </w:rPr>
        <w:t>. Использование музыки на занятиях по логопедической коррекции могут способствовать успокоению, активизации речи ребенка. Слайд 7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4. Зрительная гимнастика - снимает напряжение с глаз, способствует тренировке зрительно-моторной координации. Слайд 8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5.  Упражнения на релаксацию - снимают напряжение с области шеи и мышц артикуляционного аппарата, хорошо сочетаются с артикуляционной гимнастикой (это совокупность специальных упражнений, направленных на укрепление мышц речевого аппарата). Слайд 9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6. Мимическая гимнастика способствует эмоциональному развитию и расслаблению мимических мышц. Слайд 10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7.  </w:t>
      </w:r>
      <w:proofErr w:type="spellStart"/>
      <w:r w:rsidRPr="00E41B8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E41B86">
        <w:rPr>
          <w:rFonts w:ascii="Times New Roman" w:hAnsi="Times New Roman" w:cs="Times New Roman"/>
          <w:sz w:val="28"/>
          <w:szCs w:val="28"/>
        </w:rPr>
        <w:t xml:space="preserve"> упражнения направлены на активизацию межполушарного взаимодействия («гимнастика мозга»), помогают </w:t>
      </w:r>
      <w:r w:rsidRPr="00E41B86">
        <w:rPr>
          <w:rFonts w:ascii="Times New Roman" w:hAnsi="Times New Roman" w:cs="Times New Roman"/>
          <w:sz w:val="28"/>
          <w:szCs w:val="28"/>
        </w:rPr>
        <w:lastRenderedPageBreak/>
        <w:t>активизировать различные отделы коры головного мозга. Развитие мелкой моторики пальцев рук положительно сказывается на становлении детской речи. Слайд 11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8. Мнемотехнология – это схема, в которую вложена определенная информация для запоминания: чистоговорок, скороговорок, стихотворений, сказок. Слайд 12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 xml:space="preserve">9. Сказкотерапия – один из методов психологического воздействия на человека, который способствует развитию личности. Для логопедической работы с детьми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E41B86">
        <w:rPr>
          <w:rFonts w:ascii="Times New Roman" w:hAnsi="Times New Roman" w:cs="Times New Roman"/>
          <w:sz w:val="28"/>
          <w:szCs w:val="28"/>
        </w:rPr>
        <w:t> включение элементов сказкотерапии позволяет решать  разнообразные  задачи: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>Коррекционно-образовательные задачи: развивать речь (все компоненты, относящиеся как к звуковой, так и смысловой сторонам); развитие фонематического восприятия; работа над артикуляцией, автоматизацией, дифференциацией звуков, введением их в свободную речь; совершенствование слоговой структуры слова; уточнение структуры предложения; совершенствование связных высказываний (строить распространённые предложения, совершенствовать диалогическую речь, умение пересказывать и рассказывать сказки, придумывать конец к сказкам.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 xml:space="preserve"> Коррекционно </w:t>
      </w:r>
      <w:proofErr w:type="gramStart"/>
      <w:r w:rsidRPr="00E41B8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41B86">
        <w:rPr>
          <w:rFonts w:ascii="Times New Roman" w:hAnsi="Times New Roman" w:cs="Times New Roman"/>
          <w:sz w:val="28"/>
          <w:szCs w:val="28"/>
        </w:rPr>
        <w:t>оспитательные задачи: воспитание духовности, любви к природе, гуманности, скромности, доброты, внимания, выдержки, ответственности, патриотизма.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1B86">
        <w:rPr>
          <w:rFonts w:ascii="Times New Roman" w:hAnsi="Times New Roman" w:cs="Times New Roman"/>
          <w:sz w:val="28"/>
          <w:szCs w:val="28"/>
        </w:rPr>
        <w:t>Коррекционно - развивающие задачи: развитие познавательных процессов (мышления, памяти, воображения, ощущения, фантазии); развитие просодической стороны речи (развитие темпо-ритмической стороны речи, работа над правильным дыханием, голосом,  паузацией, дикцией, интонацией); развитие умения передавать образ через мимику, жест и движение; обучать приёмам вождения персонажей сказки в настольном театре, театре мягкой игрушки, пальчиковом театре.</w:t>
      </w:r>
      <w:proofErr w:type="gramEnd"/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В своей работе использую элементы сказкотерапии:  упражне</w:t>
      </w:r>
      <w:r w:rsidR="00275EFD">
        <w:rPr>
          <w:rFonts w:ascii="Times New Roman" w:hAnsi="Times New Roman" w:cs="Times New Roman"/>
          <w:sz w:val="28"/>
          <w:szCs w:val="28"/>
        </w:rPr>
        <w:t>н</w:t>
      </w:r>
      <w:r w:rsidRPr="00E41B86">
        <w:rPr>
          <w:rFonts w:ascii="Times New Roman" w:hAnsi="Times New Roman" w:cs="Times New Roman"/>
          <w:sz w:val="28"/>
          <w:szCs w:val="28"/>
        </w:rPr>
        <w:t>ия на дыхание «Подуй на домик трех поросят». Слайд 14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 xml:space="preserve">Весь процесс логопедической работы направлен </w:t>
      </w:r>
      <w:proofErr w:type="gramStart"/>
      <w:r w:rsidRPr="00E41B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1B86">
        <w:rPr>
          <w:rFonts w:ascii="Times New Roman" w:hAnsi="Times New Roman" w:cs="Times New Roman"/>
          <w:sz w:val="28"/>
          <w:szCs w:val="28"/>
        </w:rPr>
        <w:t>: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-  формирование мыслительных операций (анализа, синтеза, сравнения, обобщения). Используются игры «Назови различия и сходства», «4 лишний» и др. Слайд 15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lastRenderedPageBreak/>
        <w:t>- На развитие артикуляционной моторики. Слайд 16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- На коррекцию речевой системы в целом – это на формирование фонематического слуха, навыков звукового анализа и синтеза: «Назови 1-й и последний звук в слове», «Где спрятался звук?», построй звуковую схему. Слайд 17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- На развитие лексико-грамматического строя:  «</w:t>
      </w:r>
      <w:proofErr w:type="gramStart"/>
      <w:r w:rsidRPr="00E41B86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E41B86">
        <w:rPr>
          <w:rFonts w:ascii="Times New Roman" w:hAnsi="Times New Roman" w:cs="Times New Roman"/>
          <w:sz w:val="28"/>
          <w:szCs w:val="28"/>
        </w:rPr>
        <w:t>», «Назови ласково», «Посчитай»  и др.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- На развитие связной речи: «Закончи предложение», «Придумай рассказ по серии картинок» и др. Слайд 17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 xml:space="preserve">Добиваться положительных результатов в логопедической работе позволяет использование разнообразных форм и методов логопедического воздействия. Работа по логопедической коррекции </w:t>
      </w:r>
      <w:proofErr w:type="gramStart"/>
      <w:r w:rsidRPr="00E41B8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41B86">
        <w:rPr>
          <w:rFonts w:ascii="Times New Roman" w:hAnsi="Times New Roman" w:cs="Times New Roman"/>
          <w:sz w:val="28"/>
          <w:szCs w:val="28"/>
        </w:rPr>
        <w:t xml:space="preserve"> прежде всего на повышение уровня развития речи, реализацию интересов, установление активного взаимодействия с социумом, реализацию потребности в социальной безопасности.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ab/>
        <w:t>Одним из условий успешной социализации детей с ограниченными возможностями здоровья является подготовка их к самостоятельной жизни, где основным из факторов является развитие речи, умение общаться с другими людьми и выражать свои мысли.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86" w:rsidRPr="00E41B86" w:rsidRDefault="00E41B86" w:rsidP="00B6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B8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86" w:rsidRPr="00E41B86" w:rsidRDefault="00E41B86" w:rsidP="00E41B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B86" w:rsidRPr="00E4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CB3"/>
    <w:multiLevelType w:val="hybridMultilevel"/>
    <w:tmpl w:val="BFD6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86"/>
    <w:rsid w:val="00031458"/>
    <w:rsid w:val="00275EFD"/>
    <w:rsid w:val="00667696"/>
    <w:rsid w:val="00AF64DB"/>
    <w:rsid w:val="00B622C1"/>
    <w:rsid w:val="00E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Быкова</cp:lastModifiedBy>
  <cp:revision>3</cp:revision>
  <dcterms:created xsi:type="dcterms:W3CDTF">2022-02-09T12:29:00Z</dcterms:created>
  <dcterms:modified xsi:type="dcterms:W3CDTF">2024-02-07T08:24:00Z</dcterms:modified>
</cp:coreProperties>
</file>